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3F1A43" w:rsidRPr="003F1A43" w:rsidRDefault="003F1A43" w:rsidP="003F1A43">
      <w:pPr>
        <w:spacing w:beforeLines="1" w:afterLines="1"/>
        <w:rPr>
          <w:rFonts w:ascii="Times" w:hAnsi="Times" w:cs="Times New Roman"/>
          <w:b/>
          <w:color w:val="000000"/>
          <w:szCs w:val="20"/>
        </w:rPr>
      </w:pPr>
    </w:p>
    <w:p w:rsidR="003F1A43" w:rsidRPr="003F1A43" w:rsidRDefault="003F1A43" w:rsidP="003F1A43">
      <w:pPr>
        <w:spacing w:beforeLines="1" w:afterLines="1"/>
        <w:rPr>
          <w:rFonts w:ascii="Times" w:hAnsi="Times" w:cs="Times New Roman"/>
          <w:b/>
          <w:color w:val="000000"/>
          <w:szCs w:val="20"/>
        </w:rPr>
      </w:pPr>
      <w:r w:rsidRPr="003F1A43">
        <w:rPr>
          <w:rFonts w:ascii="Times" w:hAnsi="Times" w:cs="Times New Roman"/>
          <w:b/>
          <w:color w:val="000000"/>
          <w:szCs w:val="20"/>
        </w:rPr>
        <w:t>EXHIBITOR’S CONTRACT</w:t>
      </w:r>
    </w:p>
    <w:p w:rsid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3F1A43" w:rsidRP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  <w:r w:rsidRPr="003F1A43">
        <w:rPr>
          <w:rFonts w:ascii="Times" w:hAnsi="Times" w:cs="Times New Roman"/>
          <w:color w:val="000000"/>
          <w:szCs w:val="20"/>
        </w:rPr>
        <w:t xml:space="preserve">The firm listed below requests exhibit space for the OMTA Conference to be held June 3-4, 2022 at the </w:t>
      </w:r>
      <w:proofErr w:type="spellStart"/>
      <w:r w:rsidRPr="003F1A43">
        <w:rPr>
          <w:rFonts w:ascii="Times" w:hAnsi="Times" w:cs="Times New Roman"/>
          <w:color w:val="000000"/>
          <w:szCs w:val="20"/>
        </w:rPr>
        <w:t>DoubleTree</w:t>
      </w:r>
      <w:proofErr w:type="spellEnd"/>
      <w:r w:rsidRPr="003F1A43">
        <w:rPr>
          <w:rFonts w:ascii="Times" w:hAnsi="Times" w:cs="Times New Roman"/>
          <w:color w:val="000000"/>
          <w:szCs w:val="20"/>
        </w:rPr>
        <w:t xml:space="preserve"> by Hilton Hotel-Warren Place, Tulsa, </w:t>
      </w:r>
      <w:proofErr w:type="gramStart"/>
      <w:r w:rsidRPr="003F1A43">
        <w:rPr>
          <w:rFonts w:ascii="Times" w:hAnsi="Times" w:cs="Times New Roman"/>
          <w:color w:val="000000"/>
          <w:szCs w:val="20"/>
        </w:rPr>
        <w:t>Oklahoma</w:t>
      </w:r>
      <w:proofErr w:type="gramEnd"/>
      <w:r w:rsidRPr="003F1A43">
        <w:rPr>
          <w:rFonts w:ascii="Times" w:hAnsi="Times" w:cs="Times New Roman"/>
          <w:color w:val="000000"/>
          <w:szCs w:val="20"/>
        </w:rPr>
        <w:t>.  Exhibits are scheduled for the Salon E Ballroom Foyer. Table locations will be assigned in the order of the contract received.  OMTA is not responsible for loss or damage to exhibits. </w:t>
      </w:r>
    </w:p>
    <w:p w:rsidR="003F1A43" w:rsidRP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  <w:r w:rsidRPr="003F1A43">
        <w:rPr>
          <w:rFonts w:ascii="Times" w:hAnsi="Times" w:cs="Times New Roman"/>
          <w:b/>
          <w:color w:val="000000"/>
          <w:szCs w:val="20"/>
        </w:rPr>
        <w:t>Exhibit hours are</w:t>
      </w:r>
      <w:r w:rsidRPr="003F1A43">
        <w:rPr>
          <w:rFonts w:ascii="Times" w:hAnsi="Times" w:cs="Times New Roman"/>
          <w:color w:val="000000"/>
          <w:szCs w:val="20"/>
        </w:rPr>
        <w:t>: June 3 (Friday), 8:00-5:00 p.m./June 4 (Saturday) 8:00-4:30 p.m.</w:t>
      </w:r>
      <w:r w:rsidRPr="003F1A43">
        <w:rPr>
          <w:rFonts w:ascii="Times" w:hAnsi="Times" w:cs="Times New Roman"/>
          <w:color w:val="000000"/>
          <w:szCs w:val="20"/>
        </w:rPr>
        <w:br/>
      </w:r>
      <w:r w:rsidRPr="003F1A43">
        <w:rPr>
          <w:rFonts w:ascii="Times" w:hAnsi="Times" w:cs="Times New Roman"/>
          <w:b/>
          <w:color w:val="000000"/>
          <w:szCs w:val="20"/>
        </w:rPr>
        <w:t>Exhibit set up time is</w:t>
      </w:r>
      <w:r w:rsidRPr="003F1A43">
        <w:rPr>
          <w:rFonts w:ascii="Times" w:hAnsi="Times" w:cs="Times New Roman"/>
          <w:color w:val="000000"/>
          <w:szCs w:val="20"/>
        </w:rPr>
        <w:t>: June 2 (Thursday), 1:00-5:00 p.m.</w:t>
      </w:r>
      <w:r w:rsidRPr="003F1A43">
        <w:rPr>
          <w:rFonts w:ascii="Times" w:hAnsi="Times" w:cs="Times New Roman"/>
          <w:color w:val="000000"/>
          <w:szCs w:val="20"/>
        </w:rPr>
        <w:br/>
      </w:r>
      <w:r w:rsidRPr="003F1A43">
        <w:rPr>
          <w:rFonts w:ascii="Times" w:hAnsi="Times" w:cs="Times New Roman"/>
          <w:b/>
          <w:color w:val="000000"/>
          <w:szCs w:val="20"/>
        </w:rPr>
        <w:t>Exhibit take down time is</w:t>
      </w:r>
      <w:r w:rsidRPr="003F1A43">
        <w:rPr>
          <w:rFonts w:ascii="Times" w:hAnsi="Times" w:cs="Times New Roman"/>
          <w:color w:val="000000"/>
          <w:szCs w:val="20"/>
        </w:rPr>
        <w:t>: June 4 (Saturday), 4:30-7:00 p.m.</w:t>
      </w:r>
    </w:p>
    <w:p w:rsidR="003F1A43" w:rsidRP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3F1A43" w:rsidRPr="003F1A43" w:rsidRDefault="003F1A43" w:rsidP="003F1A43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Each exhibitor must provide an easel and printed sign for displaying the name of the exhibiting firm if they so wish.</w:t>
      </w:r>
    </w:p>
    <w:p w:rsidR="003F1A43" w:rsidRPr="003F1A43" w:rsidRDefault="003F1A43" w:rsidP="003F1A43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 xml:space="preserve">Exhibits must be on the tables provided and/or </w:t>
      </w:r>
      <w:proofErr w:type="gramStart"/>
      <w:r w:rsidRPr="003F1A43">
        <w:rPr>
          <w:rFonts w:ascii="Times" w:hAnsi="Times"/>
          <w:color w:val="000000"/>
          <w:szCs w:val="20"/>
        </w:rPr>
        <w:t>free-standing</w:t>
      </w:r>
      <w:proofErr w:type="gramEnd"/>
      <w:r w:rsidRPr="003F1A43">
        <w:rPr>
          <w:rFonts w:ascii="Times" w:hAnsi="Times"/>
          <w:color w:val="000000"/>
          <w:szCs w:val="20"/>
        </w:rPr>
        <w:t xml:space="preserve"> display.</w:t>
      </w:r>
    </w:p>
    <w:p w:rsidR="003F1A43" w:rsidRPr="003F1A43" w:rsidRDefault="003F1A43" w:rsidP="003F1A43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Nothing may be attached to the walls.</w:t>
      </w:r>
    </w:p>
    <w:p w:rsidR="003F1A43" w:rsidRPr="003F1A43" w:rsidRDefault="003F1A43" w:rsidP="003F1A43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No food or beverage may be on sale or distributed from exhibits.  </w:t>
      </w:r>
    </w:p>
    <w:p w:rsidR="003F1A43" w:rsidRPr="003F1A43" w:rsidRDefault="003F1A43" w:rsidP="003F1A43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OMTA is not responsible for loss or damage to exhibits. </w:t>
      </w:r>
    </w:p>
    <w:p w:rsidR="003F1A43" w:rsidRPr="003F1A43" w:rsidRDefault="003F1A43" w:rsidP="003F1A43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>Contracts </w:t>
      </w:r>
      <w:r w:rsidRPr="003F1A43">
        <w:rPr>
          <w:rFonts w:ascii="Times" w:hAnsi="Times"/>
          <w:color w:val="000000"/>
          <w:szCs w:val="20"/>
        </w:rPr>
        <w:fldChar w:fldCharType="begin"/>
      </w:r>
      <w:r w:rsidRPr="003F1A43">
        <w:rPr>
          <w:rFonts w:ascii="Times" w:hAnsi="Times"/>
          <w:color w:val="000000"/>
          <w:szCs w:val="20"/>
        </w:rPr>
        <w:instrText xml:space="preserve"> HYPERLINK "https://www.oklahomamta.org/uploads/documents/state_conference/2021/2021_STATE_CONFERENCE_EXHIBIT_CONTRACT.pdf" \t "_blank" </w:instrText>
      </w:r>
      <w:r w:rsidRPr="003F1A43">
        <w:rPr>
          <w:rFonts w:ascii="Times" w:hAnsi="Times"/>
          <w:color w:val="000000"/>
          <w:szCs w:val="20"/>
        </w:rPr>
      </w:r>
      <w:r w:rsidRPr="003F1A43">
        <w:rPr>
          <w:rFonts w:ascii="Times" w:hAnsi="Times"/>
          <w:color w:val="000000"/>
          <w:szCs w:val="20"/>
        </w:rPr>
        <w:fldChar w:fldCharType="separate"/>
      </w:r>
      <w:r w:rsidRPr="003F1A43">
        <w:rPr>
          <w:rFonts w:ascii="Times" w:hAnsi="Times"/>
          <w:color w:val="0000FF"/>
          <w:szCs w:val="20"/>
          <w:u w:val="single"/>
        </w:rPr>
        <w:t>CLICK HERE</w:t>
      </w:r>
      <w:r w:rsidRPr="003F1A43">
        <w:rPr>
          <w:rFonts w:ascii="Times" w:hAnsi="Times"/>
          <w:color w:val="000000"/>
          <w:szCs w:val="20"/>
        </w:rPr>
        <w:fldChar w:fldCharType="end"/>
      </w:r>
      <w:r w:rsidRPr="003F1A43">
        <w:rPr>
          <w:rFonts w:ascii="Times" w:hAnsi="Times"/>
          <w:color w:val="000000"/>
          <w:szCs w:val="20"/>
        </w:rPr>
        <w:t> and payment in full must be submitted online (below) no later than 11:59 pm on April 29, 2022.</w:t>
      </w:r>
    </w:p>
    <w:p w:rsidR="003F1A43" w:rsidRDefault="003F1A43" w:rsidP="003F1A43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  <w:r w:rsidRPr="003F1A43">
        <w:rPr>
          <w:rFonts w:ascii="Times" w:hAnsi="Times"/>
          <w:color w:val="000000"/>
          <w:szCs w:val="20"/>
        </w:rPr>
        <w:t xml:space="preserve">The use of </w:t>
      </w:r>
      <w:proofErr w:type="spellStart"/>
      <w:r w:rsidRPr="003F1A43">
        <w:rPr>
          <w:rFonts w:ascii="Times" w:hAnsi="Times"/>
          <w:color w:val="000000"/>
          <w:szCs w:val="20"/>
        </w:rPr>
        <w:t>Wi-Fi</w:t>
      </w:r>
      <w:proofErr w:type="spellEnd"/>
      <w:r w:rsidRPr="003F1A43">
        <w:rPr>
          <w:rFonts w:ascii="Times" w:hAnsi="Times"/>
          <w:color w:val="000000"/>
          <w:szCs w:val="20"/>
        </w:rPr>
        <w:t xml:space="preserve"> and electrical outlets are available upon request.</w:t>
      </w:r>
    </w:p>
    <w:p w:rsidR="003F1A43" w:rsidRPr="003F1A43" w:rsidRDefault="003F1A43" w:rsidP="003F1A43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Cs w:val="20"/>
        </w:rPr>
      </w:pPr>
    </w:p>
    <w:p w:rsidR="003F1A43" w:rsidRDefault="003F1A43" w:rsidP="003F1A43">
      <w:pPr>
        <w:spacing w:beforeLines="1" w:afterLines="1"/>
        <w:rPr>
          <w:rFonts w:ascii="Times" w:hAnsi="Times" w:cs="Times New Roman"/>
          <w:b/>
          <w:color w:val="000000"/>
          <w:szCs w:val="20"/>
        </w:rPr>
      </w:pPr>
      <w:r w:rsidRPr="003F1A43">
        <w:rPr>
          <w:rFonts w:ascii="Times" w:hAnsi="Times" w:cs="Times New Roman"/>
          <w:b/>
          <w:color w:val="000000"/>
          <w:szCs w:val="20"/>
        </w:rPr>
        <w:t>The fee is $100 for each skirted table.</w:t>
      </w:r>
    </w:p>
    <w:p w:rsidR="003F1A43" w:rsidRP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  <w:r w:rsidRPr="003F1A43">
        <w:rPr>
          <w:rFonts w:ascii="Times" w:hAnsi="Times" w:cs="Times New Roman"/>
          <w:color w:val="000000"/>
          <w:szCs w:val="20"/>
        </w:rPr>
        <w:t>For questions regarding the exhibits, please contact Sandra Pierce – Exhibit Chair: </w:t>
      </w:r>
      <w:hyperlink r:id="rId5" w:history="1">
        <w:r w:rsidRPr="003F1A43">
          <w:rPr>
            <w:rFonts w:ascii="Times" w:hAnsi="Times" w:cs="Times New Roman"/>
            <w:color w:val="0000FF"/>
            <w:szCs w:val="20"/>
            <w:u w:val="single"/>
          </w:rPr>
          <w:t>spierce6770@gmail.com</w:t>
        </w:r>
      </w:hyperlink>
    </w:p>
    <w:p w:rsidR="003F1A43" w:rsidRP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</w:p>
    <w:p w:rsidR="003F1A43" w:rsidRPr="003F1A43" w:rsidRDefault="003F1A43" w:rsidP="003F1A43">
      <w:pPr>
        <w:spacing w:beforeLines="1" w:afterLines="1"/>
        <w:rPr>
          <w:rFonts w:ascii="Times" w:hAnsi="Times" w:cs="Times New Roman"/>
          <w:color w:val="000000"/>
          <w:szCs w:val="20"/>
        </w:rPr>
      </w:pPr>
      <w:r w:rsidRPr="003F1A43">
        <w:rPr>
          <w:rFonts w:ascii="Times" w:hAnsi="Times" w:cs="Times New Roman"/>
          <w:color w:val="000000"/>
          <w:szCs w:val="20"/>
        </w:rPr>
        <w:t>Sandra Pierce</w:t>
      </w:r>
      <w:r w:rsidRPr="003F1A43">
        <w:rPr>
          <w:rFonts w:ascii="Times" w:hAnsi="Times" w:cs="Times New Roman"/>
          <w:color w:val="000000"/>
          <w:szCs w:val="20"/>
        </w:rPr>
        <w:br/>
        <w:t>2716 West 67 Street</w:t>
      </w:r>
      <w:r w:rsidRPr="003F1A43">
        <w:rPr>
          <w:rFonts w:ascii="Times" w:hAnsi="Times" w:cs="Times New Roman"/>
          <w:color w:val="000000"/>
          <w:szCs w:val="20"/>
        </w:rPr>
        <w:br/>
        <w:t>Tulsa, Oklahoma 74132</w:t>
      </w:r>
      <w:r w:rsidRPr="003F1A43">
        <w:rPr>
          <w:rFonts w:ascii="Times" w:hAnsi="Times" w:cs="Times New Roman"/>
          <w:color w:val="000000"/>
          <w:szCs w:val="20"/>
        </w:rPr>
        <w:br/>
        <w:t>918-445-1639</w:t>
      </w:r>
    </w:p>
    <w:p w:rsidR="000A73E9" w:rsidRPr="003F1A43" w:rsidRDefault="003F1A43">
      <w:pPr>
        <w:rPr>
          <w:sz w:val="28"/>
        </w:rPr>
      </w:pPr>
    </w:p>
    <w:sectPr w:rsidR="000A73E9" w:rsidRPr="003F1A43" w:rsidSect="00950C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331B0B"/>
    <w:multiLevelType w:val="multilevel"/>
    <w:tmpl w:val="B66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1A43"/>
    <w:rsid w:val="003F1A4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F1A4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F1A43"/>
    <w:rPr>
      <w:b/>
    </w:rPr>
  </w:style>
  <w:style w:type="character" w:customStyle="1" w:styleId="apple-converted-space">
    <w:name w:val="apple-converted-space"/>
    <w:basedOn w:val="DefaultParagraphFont"/>
    <w:rsid w:val="003F1A43"/>
  </w:style>
  <w:style w:type="character" w:styleId="Hyperlink">
    <w:name w:val="Hyperlink"/>
    <w:basedOn w:val="DefaultParagraphFont"/>
    <w:uiPriority w:val="99"/>
    <w:rsid w:val="003F1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ierce6770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Hlubek</dc:creator>
  <cp:keywords/>
  <cp:lastModifiedBy>Gregory Hlubek</cp:lastModifiedBy>
  <cp:revision>1</cp:revision>
  <dcterms:created xsi:type="dcterms:W3CDTF">2022-02-16T03:00:00Z</dcterms:created>
  <dcterms:modified xsi:type="dcterms:W3CDTF">2022-02-16T03:02:00Z</dcterms:modified>
</cp:coreProperties>
</file>